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D6" w:rsidRPr="00462670" w:rsidRDefault="003056D6" w:rsidP="003056D6">
      <w:pPr>
        <w:pStyle w:val="s3"/>
        <w:spacing w:before="75" w:beforeAutospacing="0" w:after="75" w:afterAutospacing="0"/>
        <w:jc w:val="center"/>
        <w:rPr>
          <w:rStyle w:val="s2"/>
          <w:b/>
          <w:bCs/>
          <w:sz w:val="28"/>
          <w:szCs w:val="28"/>
        </w:rPr>
      </w:pPr>
      <w:bookmarkStart w:id="0" w:name="_GoBack"/>
      <w:bookmarkEnd w:id="0"/>
      <w:r w:rsidRPr="00462670">
        <w:rPr>
          <w:rStyle w:val="s2"/>
          <w:b/>
          <w:bCs/>
          <w:sz w:val="28"/>
          <w:szCs w:val="28"/>
        </w:rPr>
        <w:t xml:space="preserve">О проведении «горячей линии», посвященной </w:t>
      </w:r>
    </w:p>
    <w:p w:rsidR="003056D6" w:rsidRPr="00462670" w:rsidRDefault="003056D6" w:rsidP="003056D6">
      <w:pPr>
        <w:pStyle w:val="s3"/>
        <w:spacing w:before="75" w:beforeAutospacing="0" w:after="75" w:afterAutospacing="0"/>
        <w:jc w:val="center"/>
        <w:rPr>
          <w:rStyle w:val="s2"/>
          <w:b/>
          <w:bCs/>
          <w:sz w:val="28"/>
          <w:szCs w:val="28"/>
        </w:rPr>
      </w:pPr>
      <w:r w:rsidRPr="00462670">
        <w:rPr>
          <w:rStyle w:val="s2"/>
          <w:b/>
          <w:bCs/>
          <w:sz w:val="28"/>
          <w:szCs w:val="28"/>
        </w:rPr>
        <w:t>Международному Дню борьбы со СПИД </w:t>
      </w:r>
    </w:p>
    <w:p w:rsidR="003056D6" w:rsidRPr="00462670" w:rsidRDefault="003056D6" w:rsidP="003056D6">
      <w:pPr>
        <w:pStyle w:val="s3"/>
        <w:spacing w:before="75" w:beforeAutospacing="0" w:after="75" w:afterAutospacing="0"/>
        <w:jc w:val="center"/>
        <w:rPr>
          <w:sz w:val="28"/>
          <w:szCs w:val="28"/>
        </w:rPr>
      </w:pP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rStyle w:val="s2"/>
          <w:b/>
          <w:bCs/>
          <w:sz w:val="28"/>
          <w:szCs w:val="28"/>
        </w:rPr>
      </w:pPr>
      <w:r w:rsidRPr="00462670">
        <w:rPr>
          <w:rStyle w:val="s4"/>
          <w:sz w:val="28"/>
          <w:szCs w:val="28"/>
        </w:rPr>
        <w:t>Управлением Роспотребнадзора по Республике Татарстан с 25.11.2022г. по 05.12.2022г. будет проводиться </w:t>
      </w:r>
      <w:r w:rsidRPr="00462670">
        <w:rPr>
          <w:rStyle w:val="s2"/>
          <w:b/>
          <w:bCs/>
          <w:sz w:val="28"/>
          <w:szCs w:val="28"/>
        </w:rPr>
        <w:t>«горячая линия», посвящённая Международному Дню борьбы со СПИД.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Телефон «горячей линии»: 8(843) 238-53-68 с 9</w:t>
      </w:r>
      <w:r w:rsidRPr="00462670">
        <w:rPr>
          <w:rStyle w:val="s5"/>
          <w:sz w:val="28"/>
          <w:szCs w:val="28"/>
          <w:vertAlign w:val="superscript"/>
        </w:rPr>
        <w:t>00</w:t>
      </w:r>
      <w:r w:rsidRPr="00462670">
        <w:rPr>
          <w:rStyle w:val="s4"/>
          <w:sz w:val="28"/>
          <w:szCs w:val="28"/>
        </w:rPr>
        <w:t> часов до 18</w:t>
      </w:r>
      <w:r w:rsidRPr="00462670">
        <w:rPr>
          <w:rStyle w:val="s5"/>
          <w:sz w:val="28"/>
          <w:szCs w:val="28"/>
          <w:vertAlign w:val="superscript"/>
        </w:rPr>
        <w:t>00</w:t>
      </w:r>
      <w:r w:rsidRPr="00462670">
        <w:rPr>
          <w:rStyle w:val="s4"/>
          <w:sz w:val="28"/>
          <w:szCs w:val="28"/>
        </w:rPr>
        <w:t> часов, в выходные дни по телефону 8(843) 238-98-54 с 10</w:t>
      </w:r>
      <w:r w:rsidRPr="00462670">
        <w:rPr>
          <w:rStyle w:val="s5"/>
          <w:sz w:val="28"/>
          <w:szCs w:val="28"/>
          <w:vertAlign w:val="superscript"/>
        </w:rPr>
        <w:t>00</w:t>
      </w:r>
      <w:r w:rsidRPr="00462670">
        <w:rPr>
          <w:rStyle w:val="s4"/>
          <w:sz w:val="28"/>
          <w:szCs w:val="28"/>
        </w:rPr>
        <w:t> до 17</w:t>
      </w:r>
      <w:r w:rsidRPr="00462670">
        <w:rPr>
          <w:rStyle w:val="s5"/>
          <w:sz w:val="28"/>
          <w:szCs w:val="28"/>
          <w:vertAlign w:val="superscript"/>
        </w:rPr>
        <w:t>00</w:t>
      </w:r>
      <w:r w:rsidRPr="00462670">
        <w:rPr>
          <w:rStyle w:val="s4"/>
          <w:sz w:val="28"/>
          <w:szCs w:val="28"/>
        </w:rPr>
        <w:t> часов. 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Единым Консультационным центром Роспотребнадзора в указанный период будет также организована «горячая линия» по проблеме ВИЧ-инфекции по телефону </w:t>
      </w:r>
      <w:r w:rsidRPr="00462670">
        <w:rPr>
          <w:rStyle w:val="s2"/>
          <w:b/>
          <w:bCs/>
          <w:sz w:val="28"/>
          <w:szCs w:val="28"/>
        </w:rPr>
        <w:t>8 800 555 49 43</w:t>
      </w:r>
      <w:r w:rsidRPr="00462670">
        <w:rPr>
          <w:rStyle w:val="s4"/>
          <w:sz w:val="28"/>
          <w:szCs w:val="28"/>
        </w:rPr>
        <w:t>.</w:t>
      </w:r>
    </w:p>
    <w:p w:rsidR="003056D6" w:rsidRPr="00462670" w:rsidRDefault="003056D6" w:rsidP="003056D6">
      <w:pPr>
        <w:pStyle w:val="s8"/>
        <w:spacing w:before="0" w:beforeAutospacing="0" w:after="0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Ежегодно 1 декабря отмечается Всемирный день борьбы со СПИД (World AIDS Day). Люди во всем мире объединяются для демонстрации поддержки людям, живущим с ВИЧ. Целью проведения Всемирного дня борьбы со СПИД - приложить как можно больше усилий в деле профилактики заболевания, чтобы предотвратить новые случаи заражения и остановить дальнейшее распространение ВИЧ/СПИДа. В этом году тема Всемирного дня борьбы со СПИД - </w:t>
      </w:r>
      <w:hyperlink r:id="rId5" w:history="1">
        <w:r w:rsidRPr="00462670">
          <w:rPr>
            <w:rStyle w:val="s7"/>
            <w:b/>
            <w:bCs/>
            <w:color w:val="000000"/>
            <w:sz w:val="28"/>
            <w:szCs w:val="28"/>
            <w:u w:val="single"/>
          </w:rPr>
          <w:t>Время для равенства!</w:t>
        </w:r>
      </w:hyperlink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На 01.11.2022г. в Республике Татарстан зарегистрировано 28 261 случаев ВИЧ-инфекции, из них умерло – 8 430 чел., в том числе по причине ВИЧ-инфекции – 2 714 чел.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Состоят на диспансерном учете 14922 человек, живущих с ВИЧ. Распространенность ВИЧ-инфекции в республике 384,0 на 100 тыс. населения, что в 2 раза меньше показателя по Российской Федерации (782,0 на 100  тыс. населения).</w:t>
      </w:r>
    </w:p>
    <w:p w:rsidR="003056D6" w:rsidRPr="00462670" w:rsidRDefault="003056D6" w:rsidP="003056D6">
      <w:pPr>
        <w:pStyle w:val="s10"/>
        <w:spacing w:before="0" w:beforeAutospacing="0" w:after="0" w:afterAutospacing="0"/>
        <w:ind w:right="12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За 10 мес. 2022 года в республике вновь выявлено 749 больных ВИЧ-инфекцией (показатель заболеваемости 20,1 на 100 тыс. населения), что на уровне аналогичного периода прошлого года (20,1) и на 10% ниже среднемноголетнего показателя (22,4). </w:t>
      </w:r>
      <w:r w:rsidRPr="00462670">
        <w:rPr>
          <w:rStyle w:val="s9"/>
          <w:sz w:val="28"/>
          <w:szCs w:val="28"/>
        </w:rPr>
        <w:t>Случаи ВИЧ-инфекции зарегистрированы во всех районах раеспублики, кроме Атнинского и Черемшанского. Превышение республиканского показателя отмечается в 13 районах, наиболее значительно в 1,5 и более раз -  в 4 районах (Аксубаевском, Бавлинском, Бугульминском, Верхнеуслонском районах).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Особенностью распространения ВИЧ-инфекции в республике является активное вовлечение в эпидемиологический процесс лиц среднего и старшего возраста, не относящихся к группам рискованного поведения, рост удельного веса ВИЧ-инфицированных трудоспособного населения. В текущем году среди вновь выявленных ВИЧ-инфицированных 80,5% составили лица 30-59 лет. 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 xml:space="preserve">В 2022г. продолжает преобладать половой путь передачи инфекции: при незащищенном половом контакте </w:t>
      </w:r>
      <w:r w:rsidRPr="00462670">
        <w:rPr>
          <w:rStyle w:val="s4"/>
          <w:sz w:val="28"/>
          <w:szCs w:val="28"/>
        </w:rPr>
        <w:lastRenderedPageBreak/>
        <w:t>заразились 627 чел. (83,7%) вновь выявленных ВИЧ инфицированных, парентеральный путь передачи через внутривенное введение наркотиков зарегистрирован у 116 ВИЧ- инфицированных  (15,5%), вертикальным путем (от матери – ребенку) инфекция передалась  в 6 случаях (0,8%).   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Одной из причин распространения ВИЧ- инфекции продолжает оставаться недооценка собственного риска инфицирования, отсутствие интереса к ВИЧ-инфекции.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2"/>
          <w:b/>
          <w:bCs/>
          <w:sz w:val="28"/>
          <w:szCs w:val="28"/>
        </w:rPr>
        <w:t>ВАЖНО: Только лабораторный тест на ВИЧ-инфекцию позволяет своевременно выявить вирус и начать лечение заболевания.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О порядке прохождения тестирования на ВИЧ-инфекцию, адресах медицинских организаций, в которых осуществляется бесплатное и (или) анонимное обследование можно узнать в рамках плановой диспансеризации населения.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На сайте ГАУЗ «Республиканский центр по профилактике и борьбе со СПИД и инфекционными заболеваниями МЗ РТ» InfoSPID.ru и по телефону доверия: 8 (843) 272-70-90 можно задать интересующий вопрос по прохождению медицинского освидетельствования на ВИЧ.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Управление Роспотребнадзора по Республике Татарстан призывает всех задуматься о своем ВИЧ-статусе и бережно относиться к своему здоровью и здоровью окружающих, проходить ежегодное добровольное обследование на ВИЧ-инфекцию.</w:t>
      </w:r>
    </w:p>
    <w:p w:rsidR="003056D6" w:rsidRPr="00462670" w:rsidRDefault="003056D6" w:rsidP="003056D6">
      <w:pPr>
        <w:pStyle w:val="s6"/>
        <w:spacing w:before="75" w:beforeAutospacing="0" w:after="75" w:afterAutospacing="0"/>
        <w:jc w:val="both"/>
        <w:rPr>
          <w:sz w:val="28"/>
          <w:szCs w:val="28"/>
        </w:rPr>
      </w:pPr>
      <w:r w:rsidRPr="00462670">
        <w:rPr>
          <w:rStyle w:val="s4"/>
          <w:sz w:val="28"/>
          <w:szCs w:val="28"/>
        </w:rPr>
        <w:t>Необходимую информацию можно получить также на интернет-ресурсах: «СТОПВИЧСПИД.РФ» и o-spide.ru.</w:t>
      </w:r>
    </w:p>
    <w:p w:rsidR="003056D6" w:rsidRPr="00462670" w:rsidRDefault="003056D6" w:rsidP="003056D6">
      <w:pPr>
        <w:rPr>
          <w:rFonts w:eastAsia="Times New Roman"/>
          <w:sz w:val="28"/>
          <w:szCs w:val="28"/>
        </w:rPr>
      </w:pPr>
    </w:p>
    <w:p w:rsidR="00FB22F1" w:rsidRPr="00462670" w:rsidRDefault="00FB22F1">
      <w:pPr>
        <w:rPr>
          <w:sz w:val="28"/>
          <w:szCs w:val="28"/>
        </w:rPr>
      </w:pPr>
    </w:p>
    <w:sectPr w:rsidR="00FB22F1" w:rsidRPr="0046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EF"/>
    <w:rsid w:val="002022FF"/>
    <w:rsid w:val="003056D6"/>
    <w:rsid w:val="00462670"/>
    <w:rsid w:val="005654EF"/>
    <w:rsid w:val="0098744B"/>
    <w:rsid w:val="00EC2BE5"/>
    <w:rsid w:val="00F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D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3056D6"/>
    <w:pPr>
      <w:spacing w:before="100" w:beforeAutospacing="1" w:after="100" w:afterAutospacing="1"/>
    </w:pPr>
  </w:style>
  <w:style w:type="paragraph" w:customStyle="1" w:styleId="s6">
    <w:name w:val="s6"/>
    <w:basedOn w:val="a"/>
    <w:rsid w:val="003056D6"/>
    <w:pPr>
      <w:spacing w:before="100" w:beforeAutospacing="1" w:after="100" w:afterAutospacing="1"/>
    </w:pPr>
  </w:style>
  <w:style w:type="paragraph" w:customStyle="1" w:styleId="s8">
    <w:name w:val="s8"/>
    <w:basedOn w:val="a"/>
    <w:rsid w:val="003056D6"/>
    <w:pPr>
      <w:spacing w:before="100" w:beforeAutospacing="1" w:after="100" w:afterAutospacing="1"/>
    </w:pPr>
  </w:style>
  <w:style w:type="paragraph" w:customStyle="1" w:styleId="s10">
    <w:name w:val="s10"/>
    <w:basedOn w:val="a"/>
    <w:rsid w:val="003056D6"/>
    <w:pPr>
      <w:spacing w:before="100" w:beforeAutospacing="1" w:after="100" w:afterAutospacing="1"/>
    </w:pPr>
  </w:style>
  <w:style w:type="character" w:customStyle="1" w:styleId="s2">
    <w:name w:val="s2"/>
    <w:basedOn w:val="a0"/>
    <w:rsid w:val="003056D6"/>
  </w:style>
  <w:style w:type="character" w:customStyle="1" w:styleId="s4">
    <w:name w:val="s4"/>
    <w:basedOn w:val="a0"/>
    <w:rsid w:val="003056D6"/>
  </w:style>
  <w:style w:type="character" w:customStyle="1" w:styleId="s5">
    <w:name w:val="s5"/>
    <w:basedOn w:val="a0"/>
    <w:rsid w:val="003056D6"/>
  </w:style>
  <w:style w:type="character" w:customStyle="1" w:styleId="s7">
    <w:name w:val="s7"/>
    <w:basedOn w:val="a0"/>
    <w:rsid w:val="003056D6"/>
  </w:style>
  <w:style w:type="character" w:customStyle="1" w:styleId="s9">
    <w:name w:val="s9"/>
    <w:basedOn w:val="a0"/>
    <w:rsid w:val="00305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D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3056D6"/>
    <w:pPr>
      <w:spacing w:before="100" w:beforeAutospacing="1" w:after="100" w:afterAutospacing="1"/>
    </w:pPr>
  </w:style>
  <w:style w:type="paragraph" w:customStyle="1" w:styleId="s6">
    <w:name w:val="s6"/>
    <w:basedOn w:val="a"/>
    <w:rsid w:val="003056D6"/>
    <w:pPr>
      <w:spacing w:before="100" w:beforeAutospacing="1" w:after="100" w:afterAutospacing="1"/>
    </w:pPr>
  </w:style>
  <w:style w:type="paragraph" w:customStyle="1" w:styleId="s8">
    <w:name w:val="s8"/>
    <w:basedOn w:val="a"/>
    <w:rsid w:val="003056D6"/>
    <w:pPr>
      <w:spacing w:before="100" w:beforeAutospacing="1" w:after="100" w:afterAutospacing="1"/>
    </w:pPr>
  </w:style>
  <w:style w:type="paragraph" w:customStyle="1" w:styleId="s10">
    <w:name w:val="s10"/>
    <w:basedOn w:val="a"/>
    <w:rsid w:val="003056D6"/>
    <w:pPr>
      <w:spacing w:before="100" w:beforeAutospacing="1" w:after="100" w:afterAutospacing="1"/>
    </w:pPr>
  </w:style>
  <w:style w:type="character" w:customStyle="1" w:styleId="s2">
    <w:name w:val="s2"/>
    <w:basedOn w:val="a0"/>
    <w:rsid w:val="003056D6"/>
  </w:style>
  <w:style w:type="character" w:customStyle="1" w:styleId="s4">
    <w:name w:val="s4"/>
    <w:basedOn w:val="a0"/>
    <w:rsid w:val="003056D6"/>
  </w:style>
  <w:style w:type="character" w:customStyle="1" w:styleId="s5">
    <w:name w:val="s5"/>
    <w:basedOn w:val="a0"/>
    <w:rsid w:val="003056D6"/>
  </w:style>
  <w:style w:type="character" w:customStyle="1" w:styleId="s7">
    <w:name w:val="s7"/>
    <w:basedOn w:val="a0"/>
    <w:rsid w:val="003056D6"/>
  </w:style>
  <w:style w:type="character" w:customStyle="1" w:styleId="s9">
    <w:name w:val="s9"/>
    <w:basedOn w:val="a0"/>
    <w:rsid w:val="0030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aids.org/ru/2022-world-aids-d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О. Борисова</dc:creator>
  <cp:lastModifiedBy>admin</cp:lastModifiedBy>
  <cp:revision>2</cp:revision>
  <dcterms:created xsi:type="dcterms:W3CDTF">2022-11-29T05:29:00Z</dcterms:created>
  <dcterms:modified xsi:type="dcterms:W3CDTF">2022-11-29T05:29:00Z</dcterms:modified>
</cp:coreProperties>
</file>